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theme="minorEastAsia"/>
          <w:sz w:val="28"/>
          <w:szCs w:val="24"/>
        </w:rPr>
      </w:pPr>
      <w:r>
        <w:rPr>
          <w:rFonts w:hint="eastAsia" w:ascii="黑体" w:hAnsi="黑体" w:eastAsia="黑体" w:cstheme="minorEastAsia"/>
          <w:sz w:val="28"/>
          <w:szCs w:val="24"/>
        </w:rPr>
        <w:t>上海电力大学电气工程学院</w:t>
      </w:r>
    </w:p>
    <w:p>
      <w:pPr>
        <w:spacing w:line="360" w:lineRule="auto"/>
        <w:jc w:val="center"/>
        <w:rPr>
          <w:rFonts w:ascii="黑体" w:hAnsi="黑体" w:eastAsia="黑体" w:cstheme="minorEastAsia"/>
          <w:sz w:val="28"/>
          <w:szCs w:val="24"/>
        </w:rPr>
      </w:pPr>
      <w:r>
        <w:rPr>
          <w:rFonts w:hint="eastAsia" w:ascii="黑体" w:hAnsi="黑体" w:eastAsia="黑体" w:cstheme="minorEastAsia"/>
          <w:sz w:val="28"/>
          <w:szCs w:val="24"/>
        </w:rPr>
        <w:t>硕士研究生《学术研讨》课程记录表</w:t>
      </w:r>
    </w:p>
    <w:tbl>
      <w:tblPr>
        <w:tblStyle w:val="4"/>
        <w:tblW w:w="8805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89"/>
        <w:gridCol w:w="536"/>
        <w:gridCol w:w="1245"/>
        <w:gridCol w:w="810"/>
        <w:gridCol w:w="780"/>
        <w:gridCol w:w="315"/>
        <w:gridCol w:w="91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第1次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第1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课程记录</w:t>
            </w:r>
          </w:p>
        </w:tc>
        <w:tc>
          <w:tcPr>
            <w:tcW w:w="11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2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</w:tcPr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研讨内容：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导师指导意见：</w:t>
            </w: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指导教师意见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560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考核结果</w:t>
            </w: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 xml:space="preserve">□ 通过    □ 不通过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</w:t>
            </w:r>
          </w:p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480" w:lineRule="auto"/>
              <w:ind w:right="960"/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指导教师签名：       </w:t>
            </w:r>
          </w:p>
          <w:p>
            <w:pPr>
              <w:spacing w:line="480" w:lineRule="auto"/>
              <w:ind w:right="27"/>
              <w:jc w:val="righ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</w:pPr>
      <w:r>
        <w:rPr>
          <w:rFonts w:hint="eastAsia" w:asciiTheme="minorEastAsia" w:hAnsiTheme="minorEastAsia" w:cstheme="minorEastAsia"/>
          <w:sz w:val="24"/>
          <w:szCs w:val="24"/>
        </w:rPr>
        <w:t>注：一式一份，正反面打印。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TYzNzcwMLMwMbBU0lEKTi0uzszPAykwrAUAAe9pZCwAAAA="/>
  </w:docVars>
  <w:rsids>
    <w:rsidRoot w:val="00172A27"/>
    <w:rsid w:val="001142DB"/>
    <w:rsid w:val="0015491F"/>
    <w:rsid w:val="001D4161"/>
    <w:rsid w:val="003B57AE"/>
    <w:rsid w:val="00650537"/>
    <w:rsid w:val="007F1657"/>
    <w:rsid w:val="00A26C42"/>
    <w:rsid w:val="00CB45E4"/>
    <w:rsid w:val="00D87E9F"/>
    <w:rsid w:val="00DC42E6"/>
    <w:rsid w:val="00EE0980"/>
    <w:rsid w:val="01CF7495"/>
    <w:rsid w:val="03565B7C"/>
    <w:rsid w:val="072C1354"/>
    <w:rsid w:val="13400BD4"/>
    <w:rsid w:val="1EA21E67"/>
    <w:rsid w:val="20511297"/>
    <w:rsid w:val="2472053E"/>
    <w:rsid w:val="2CA42672"/>
    <w:rsid w:val="34FC0B59"/>
    <w:rsid w:val="446D72C4"/>
    <w:rsid w:val="448F2471"/>
    <w:rsid w:val="532A3A9D"/>
    <w:rsid w:val="5690092D"/>
    <w:rsid w:val="62D539DE"/>
    <w:rsid w:val="662F1788"/>
    <w:rsid w:val="7C5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10</TotalTime>
  <ScaleCrop>false</ScaleCrop>
  <LinksUpToDate>false</LinksUpToDate>
  <CharactersWithSpaces>174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2022-01-10T02:41:00Z</dcterms:created>
  <dc:creator>zzm7406@sina.com</dc:creator>
  <cp:lastModifiedBy>Xiaozhen</cp:lastModifiedBy>
  <dcterms:modified xsi:type="dcterms:W3CDTF">2022-02-21T07:41:44Z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